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6131FF" w:rsidRPr="006131FF" w:rsidTr="006131FF">
        <w:trPr>
          <w:trHeight w:val="708"/>
        </w:trPr>
        <w:tc>
          <w:tcPr>
            <w:tcW w:w="5416" w:type="dxa"/>
            <w:shd w:val="clear" w:color="auto" w:fill="auto"/>
            <w:hideMark/>
          </w:tcPr>
          <w:p w:rsidR="007E229E" w:rsidRPr="006131FF" w:rsidRDefault="007E229E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A5008C" w:rsidRPr="00072A58" w:rsidRDefault="00072A58" w:rsidP="00072A58">
            <w:pPr>
              <w:rPr>
                <w:bCs/>
                <w:color w:val="000000"/>
              </w:rPr>
            </w:pPr>
            <w:r w:rsidRPr="00072A58">
              <w:rPr>
                <w:bCs/>
                <w:color w:val="000000"/>
              </w:rPr>
              <w:t xml:space="preserve">“Speciālā līdzekļa – elektrošoka ierīces “TASER” pielietošana” </w:t>
            </w:r>
          </w:p>
        </w:tc>
      </w:tr>
      <w:tr w:rsidR="006131FF" w:rsidRPr="006131FF" w:rsidTr="006131FF">
        <w:trPr>
          <w:trHeight w:val="321"/>
        </w:trPr>
        <w:tc>
          <w:tcPr>
            <w:tcW w:w="5416" w:type="dxa"/>
            <w:shd w:val="clear" w:color="auto" w:fill="auto"/>
          </w:tcPr>
          <w:p w:rsidR="00D47BD2" w:rsidRPr="006131FF" w:rsidRDefault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bCs/>
                <w:color w:val="000000" w:themeColor="text1"/>
              </w:rPr>
              <w:t xml:space="preserve">Atbilstība Eiropas Nozares kvalifikāciju </w:t>
            </w:r>
            <w:proofErr w:type="spellStart"/>
            <w:r w:rsidRPr="006131FF">
              <w:rPr>
                <w:b/>
                <w:bCs/>
                <w:color w:val="000000" w:themeColor="text1"/>
              </w:rPr>
              <w:t>ietvarstruktūras</w:t>
            </w:r>
            <w:proofErr w:type="spellEnd"/>
            <w:r w:rsidRPr="006131FF">
              <w:rPr>
                <w:b/>
                <w:bCs/>
                <w:color w:val="000000" w:themeColor="text1"/>
              </w:rPr>
              <w:t xml:space="preserve"> robežapsardzībai (SQF) </w:t>
            </w:r>
            <w:r w:rsidRPr="006131FF">
              <w:rPr>
                <w:b/>
                <w:color w:val="000000" w:themeColor="text1"/>
              </w:rPr>
              <w:t xml:space="preserve">līmenim/ Kopējās </w:t>
            </w:r>
            <w:proofErr w:type="spellStart"/>
            <w:r w:rsidRPr="006131FF">
              <w:rPr>
                <w:b/>
                <w:color w:val="000000" w:themeColor="text1"/>
              </w:rPr>
              <w:t>pamatapmācības</w:t>
            </w:r>
            <w:proofErr w:type="spellEnd"/>
            <w:r w:rsidRPr="006131FF">
              <w:rPr>
                <w:b/>
                <w:color w:val="000000" w:themeColor="text1"/>
              </w:rPr>
              <w:t xml:space="preserve"> programmas ES Robežu un krasta apsardzes darbiniekiem (CCC) prasībām/</w:t>
            </w:r>
            <w:r w:rsidRPr="006131FF">
              <w:rPr>
                <w:b/>
                <w:bCs/>
                <w:color w:val="000000" w:themeColor="text1"/>
              </w:rPr>
              <w:t xml:space="preserve"> Kopējās </w:t>
            </w:r>
            <w:proofErr w:type="spellStart"/>
            <w:r w:rsidRPr="006131FF">
              <w:rPr>
                <w:b/>
                <w:bCs/>
                <w:color w:val="000000" w:themeColor="text1"/>
              </w:rPr>
              <w:t>pamatapmācības</w:t>
            </w:r>
            <w:proofErr w:type="spellEnd"/>
            <w:r w:rsidRPr="006131FF">
              <w:rPr>
                <w:b/>
                <w:bCs/>
                <w:color w:val="000000" w:themeColor="text1"/>
              </w:rPr>
              <w:t xml:space="preserve"> programmas </w:t>
            </w:r>
            <w:r w:rsidR="000447AE" w:rsidRPr="006131FF">
              <w:rPr>
                <w:b/>
                <w:color w:val="000000" w:themeColor="text1"/>
              </w:rPr>
              <w:t xml:space="preserve">ES </w:t>
            </w:r>
            <w:r w:rsidRPr="006131FF">
              <w:rPr>
                <w:b/>
                <w:bCs/>
                <w:color w:val="000000" w:themeColor="text1"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  <w:shd w:val="clear" w:color="auto" w:fill="auto"/>
          </w:tcPr>
          <w:p w:rsidR="00D47BD2" w:rsidRPr="006131FF" w:rsidRDefault="00072A58" w:rsidP="007E229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6131FF" w:rsidRPr="006131FF" w:rsidTr="00072A58">
        <w:trPr>
          <w:trHeight w:val="1169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mērķauditorija</w:t>
            </w:r>
          </w:p>
          <w:p w:rsidR="00D47BD2" w:rsidRPr="006131FF" w:rsidRDefault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:rsidR="00A5008C" w:rsidRPr="00072A58" w:rsidRDefault="00072A58" w:rsidP="00072A58">
            <w:pPr>
              <w:jc w:val="both"/>
              <w:rPr>
                <w:color w:val="000000"/>
              </w:rPr>
            </w:pPr>
            <w:r w:rsidRPr="00072A58">
              <w:rPr>
                <w:color w:val="000000"/>
              </w:rPr>
              <w:t>Kvalifikācijas paaugstināšanas programma paredzēta Valsts</w:t>
            </w:r>
            <w:r>
              <w:rPr>
                <w:color w:val="000000"/>
              </w:rPr>
              <w:t xml:space="preserve"> </w:t>
            </w:r>
            <w:r w:rsidRPr="00072A58">
              <w:rPr>
                <w:color w:val="000000"/>
              </w:rPr>
              <w:t>robežsardzes amatpersonām, kuras dienesta pienākumu izpildē ir tiesīgas pielietot elektrošoka ierīci “TASER”.</w:t>
            </w:r>
          </w:p>
        </w:tc>
      </w:tr>
      <w:tr w:rsidR="006131FF" w:rsidRPr="006131FF" w:rsidTr="00072A58">
        <w:trPr>
          <w:trHeight w:val="1825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mērķis</w:t>
            </w:r>
          </w:p>
        </w:tc>
        <w:tc>
          <w:tcPr>
            <w:tcW w:w="4673" w:type="dxa"/>
            <w:shd w:val="clear" w:color="auto" w:fill="auto"/>
          </w:tcPr>
          <w:p w:rsidR="00A5008C" w:rsidRPr="00072A58" w:rsidRDefault="00072A58" w:rsidP="00072A58">
            <w:pPr>
              <w:jc w:val="both"/>
              <w:rPr>
                <w:color w:val="000000"/>
              </w:rPr>
            </w:pPr>
            <w:r w:rsidRPr="00072A58">
              <w:rPr>
                <w:color w:val="000000"/>
              </w:rPr>
              <w:t>Programmas mērķis ir sniegt VRS amatpersonām zināšanas un praktiskās</w:t>
            </w:r>
            <w:r>
              <w:rPr>
                <w:color w:val="000000"/>
              </w:rPr>
              <w:t xml:space="preserve"> </w:t>
            </w:r>
            <w:r w:rsidRPr="00072A58">
              <w:rPr>
                <w:color w:val="000000"/>
              </w:rPr>
              <w:t>iemaņas elektrošoka ierīces pielietošanā, lai nodrošinātu drošu, samērīgu un</w:t>
            </w:r>
            <w:r w:rsidRPr="00072A58">
              <w:rPr>
                <w:color w:val="000000"/>
              </w:rPr>
              <w:t xml:space="preserve"> likumīgu ierīces izmantošanu dienesta pienākumu izpildē. </w:t>
            </w:r>
          </w:p>
        </w:tc>
      </w:tr>
      <w:tr w:rsidR="006131FF" w:rsidRPr="006131FF" w:rsidTr="006131FF"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īstenošanas ilgums</w:t>
            </w:r>
          </w:p>
          <w:p w:rsidR="007E229E" w:rsidRPr="006131FF" w:rsidRDefault="007E229E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:rsidR="007E229E" w:rsidRPr="006131FF" w:rsidRDefault="00072A5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 stundas</w:t>
            </w:r>
          </w:p>
        </w:tc>
      </w:tr>
      <w:tr w:rsidR="006131FF" w:rsidRPr="006131FF" w:rsidTr="006131FF">
        <w:trPr>
          <w:trHeight w:val="864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Nepieciešamās priekšzināšanas</w:t>
            </w:r>
          </w:p>
        </w:tc>
        <w:tc>
          <w:tcPr>
            <w:tcW w:w="4673" w:type="dxa"/>
            <w:shd w:val="clear" w:color="auto" w:fill="auto"/>
          </w:tcPr>
          <w:p w:rsidR="00D47BD2" w:rsidRPr="006131FF" w:rsidRDefault="00072A58" w:rsidP="006131FF">
            <w:pPr>
              <w:pStyle w:val="BodyText3"/>
              <w:spacing w:after="0"/>
              <w:ind w:left="6" w:hanging="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131FF" w:rsidRPr="006131FF" w:rsidTr="006131FF"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Klausītāju skaits</w:t>
            </w:r>
          </w:p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  <w:shd w:val="clear" w:color="auto" w:fill="auto"/>
          </w:tcPr>
          <w:p w:rsidR="00D47BD2" w:rsidRPr="006131FF" w:rsidRDefault="00072A58" w:rsidP="00B91CC1">
            <w:pPr>
              <w:keepNext/>
              <w:jc w:val="both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10</w:t>
            </w:r>
          </w:p>
        </w:tc>
      </w:tr>
      <w:tr w:rsidR="006131FF" w:rsidRPr="006131FF" w:rsidTr="006131FF">
        <w:trPr>
          <w:trHeight w:val="431"/>
        </w:trPr>
        <w:tc>
          <w:tcPr>
            <w:tcW w:w="5416" w:type="dxa"/>
            <w:shd w:val="clear" w:color="auto" w:fill="auto"/>
          </w:tcPr>
          <w:p w:rsidR="00D47BD2" w:rsidRPr="006131FF" w:rsidRDefault="000447AE" w:rsidP="00F07A6F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D</w:t>
            </w:r>
            <w:r w:rsidR="00D47BD2" w:rsidRPr="006131FF">
              <w:rPr>
                <w:b/>
                <w:color w:val="000000" w:themeColor="text1"/>
              </w:rPr>
              <w:t>okuments, kas apliecina programmas apguvi</w:t>
            </w:r>
          </w:p>
        </w:tc>
        <w:tc>
          <w:tcPr>
            <w:tcW w:w="4673" w:type="dxa"/>
            <w:shd w:val="clear" w:color="auto" w:fill="auto"/>
          </w:tcPr>
          <w:p w:rsidR="00F07A6F" w:rsidRPr="006131FF" w:rsidRDefault="00D47BD2" w:rsidP="00D47BD2">
            <w:pPr>
              <w:jc w:val="both"/>
              <w:rPr>
                <w:bCs/>
                <w:color w:val="000000" w:themeColor="text1"/>
              </w:rPr>
            </w:pPr>
            <w:r w:rsidRPr="006131FF">
              <w:rPr>
                <w:bCs/>
                <w:color w:val="000000" w:themeColor="text1"/>
              </w:rPr>
              <w:t>V</w:t>
            </w:r>
            <w:r w:rsidR="009C09ED" w:rsidRPr="006131FF">
              <w:rPr>
                <w:bCs/>
                <w:color w:val="000000" w:themeColor="text1"/>
              </w:rPr>
              <w:t>alsts robežsardzes koledžas</w:t>
            </w:r>
            <w:r w:rsidRPr="006131FF">
              <w:rPr>
                <w:bCs/>
                <w:color w:val="000000" w:themeColor="text1"/>
              </w:rPr>
              <w:t xml:space="preserve"> apliecība</w:t>
            </w:r>
            <w:r w:rsidR="007369F3" w:rsidRPr="006131FF">
              <w:rPr>
                <w:bCs/>
                <w:color w:val="000000" w:themeColor="text1"/>
              </w:rPr>
              <w:t>.</w:t>
            </w:r>
          </w:p>
        </w:tc>
      </w:tr>
      <w:tr w:rsidR="006131FF" w:rsidRPr="006131FF" w:rsidTr="006131FF">
        <w:trPr>
          <w:trHeight w:val="679"/>
        </w:trPr>
        <w:tc>
          <w:tcPr>
            <w:tcW w:w="5416" w:type="dxa"/>
            <w:shd w:val="clear" w:color="auto" w:fill="auto"/>
          </w:tcPr>
          <w:p w:rsidR="00D47BD2" w:rsidRPr="006131FF" w:rsidRDefault="00D47BD2" w:rsidP="00D47BD2">
            <w:pPr>
              <w:rPr>
                <w:b/>
                <w:color w:val="000000" w:themeColor="text1"/>
              </w:rPr>
            </w:pPr>
            <w:r w:rsidRPr="006131FF">
              <w:rPr>
                <w:b/>
                <w:color w:val="000000" w:themeColor="text1"/>
              </w:rPr>
              <w:t>Programmas apstiprināšanas dati</w:t>
            </w:r>
          </w:p>
        </w:tc>
        <w:tc>
          <w:tcPr>
            <w:tcW w:w="4673" w:type="dxa"/>
            <w:shd w:val="clear" w:color="auto" w:fill="auto"/>
          </w:tcPr>
          <w:p w:rsidR="00D47BD2" w:rsidRPr="006131FF" w:rsidRDefault="006131FF" w:rsidP="007A6E29">
            <w:pPr>
              <w:jc w:val="both"/>
              <w:rPr>
                <w:b/>
                <w:bCs/>
                <w:color w:val="000000" w:themeColor="text1"/>
              </w:rPr>
            </w:pPr>
            <w:r w:rsidRPr="006131FF">
              <w:rPr>
                <w:color w:val="000000" w:themeColor="text1"/>
              </w:rPr>
              <w:t>Valsts robežsardzes 0</w:t>
            </w:r>
            <w:r w:rsidR="00072A58">
              <w:rPr>
                <w:color w:val="000000" w:themeColor="text1"/>
              </w:rPr>
              <w:t>15.</w:t>
            </w:r>
            <w:r w:rsidRPr="006131FF">
              <w:rPr>
                <w:color w:val="000000" w:themeColor="text1"/>
              </w:rPr>
              <w:t>10.2025. pavēli Nr. 23.1-8.4/</w:t>
            </w:r>
            <w:r w:rsidR="00072A58">
              <w:rPr>
                <w:color w:val="000000" w:themeColor="text1"/>
              </w:rPr>
              <w:t>1760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2A58"/>
    <w:rsid w:val="0008460B"/>
    <w:rsid w:val="000F51EA"/>
    <w:rsid w:val="0022037C"/>
    <w:rsid w:val="00230A81"/>
    <w:rsid w:val="00325473"/>
    <w:rsid w:val="006131FF"/>
    <w:rsid w:val="00616FB5"/>
    <w:rsid w:val="00684AF1"/>
    <w:rsid w:val="006C4D10"/>
    <w:rsid w:val="006F5786"/>
    <w:rsid w:val="007369F3"/>
    <w:rsid w:val="007A6E29"/>
    <w:rsid w:val="007E229E"/>
    <w:rsid w:val="007E5D77"/>
    <w:rsid w:val="008A358C"/>
    <w:rsid w:val="008A5A3E"/>
    <w:rsid w:val="008B70B3"/>
    <w:rsid w:val="008F4349"/>
    <w:rsid w:val="00974F2D"/>
    <w:rsid w:val="009A37B2"/>
    <w:rsid w:val="009C09ED"/>
    <w:rsid w:val="00A02DCB"/>
    <w:rsid w:val="00A5008C"/>
    <w:rsid w:val="00B406A3"/>
    <w:rsid w:val="00B91CC1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12E35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7</cp:revision>
  <dcterms:created xsi:type="dcterms:W3CDTF">2023-01-05T09:18:00Z</dcterms:created>
  <dcterms:modified xsi:type="dcterms:W3CDTF">2025-10-15T11:18:00Z</dcterms:modified>
</cp:coreProperties>
</file>